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CHAMAMENTO PÚBLICO 32/2026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REDE MUNICIPAL DE PONTOS DE CULTURA DE CARAGUATATUBA-SP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FOMENTO A PROJETOS CONTINUADOS DE PONTOS DE CULTURA</w:t>
      </w:r>
    </w:p>
    <w:p w:rsidR="00000000" w:rsidDel="00000000" w:rsidP="00000000" w:rsidRDefault="00000000" w:rsidRPr="00000000" w14:paraId="00000007">
      <w:pPr>
        <w:shd w:fill="ffffff" w:val="clear"/>
        <w:spacing w:after="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leader="none" w:pos="0"/>
        </w:tabs>
        <w:spacing w:after="120" w:before="120" w:lineRule="auto"/>
        <w:ind w:left="0" w:hanging="2"/>
        <w:jc w:val="center"/>
        <w:rPr>
          <w:rFonts w:ascii="Arial" w:cs="Arial" w:eastAsia="Arial" w:hAnsi="Arial"/>
          <w:smallCap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3 - FORMULÁRIO DE INSCRIÇÃO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lineRule="auto"/>
        <w:ind w:left="0" w:hanging="2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CATEGORIA E CONCORRÊNCIA EM COTA (CONFORME ANEXO 01)</w:t>
      </w:r>
    </w:p>
    <w:p w:rsidR="00000000" w:rsidDel="00000000" w:rsidP="00000000" w:rsidRDefault="00000000" w:rsidRPr="00000000" w14:paraId="0000000B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Marque a cota a qual a entidade cultural entende se enquadrar (observar quais as cotas previstas e exigências para comprovação no Anexo 01 e no Edital):</w:t>
      </w:r>
    </w:p>
    <w:p w:rsidR="00000000" w:rsidDel="00000000" w:rsidP="00000000" w:rsidRDefault="00000000" w:rsidRPr="00000000" w14:paraId="0000000D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  ) Pessoa negra (entidade com maioria de dirigentes ou pessoas em posição de liderança negras)</w:t>
      </w:r>
    </w:p>
    <w:p w:rsidR="00000000" w:rsidDel="00000000" w:rsidP="00000000" w:rsidRDefault="00000000" w:rsidRPr="00000000" w14:paraId="0000000E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  ) Ampla concorrência</w:t>
      </w:r>
    </w:p>
    <w:p w:rsidR="00000000" w:rsidDel="00000000" w:rsidP="00000000" w:rsidRDefault="00000000" w:rsidRPr="00000000" w14:paraId="0000000F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be4d5" w:val="clear"/>
        <w:tabs>
          <w:tab w:val="left" w:leader="none" w:pos="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INFORMAÇÕES BÁSICAS DA ENTIDADE CULTURAL</w:t>
      </w:r>
    </w:p>
    <w:tbl>
      <w:tblPr>
        <w:tblStyle w:val="Table1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5092"/>
        <w:tblGridChange w:id="0">
          <w:tblGrid>
            <w:gridCol w:w="2653"/>
            <w:gridCol w:w="105"/>
            <w:gridCol w:w="1050"/>
            <w:gridCol w:w="1590"/>
            <w:gridCol w:w="50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2.1. Nome da entidade cultural:</w:t>
            </w:r>
          </w:p>
          <w:p w:rsidR="00000000" w:rsidDel="00000000" w:rsidP="00000000" w:rsidRDefault="00000000" w:rsidRPr="00000000" w14:paraId="0000001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2.2. CNPJ: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 Endereço:</w:t>
            </w:r>
          </w:p>
          <w:p w:rsidR="00000000" w:rsidDel="00000000" w:rsidP="00000000" w:rsidRDefault="00000000" w:rsidRPr="00000000" w14:paraId="0000001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2.3.1. Cidade: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2.3.2.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2.3.4. Número: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2.3.5. Complemento:</w:t>
            </w:r>
          </w:p>
          <w:p w:rsidR="00000000" w:rsidDel="00000000" w:rsidP="00000000" w:rsidRDefault="00000000" w:rsidRPr="00000000" w14:paraId="0000002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2.3.6. CEP: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2.4.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2.5. E-mail da entidade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2.6.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3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2.7. Coloque o link do certificado de Ponto de Cultura ou envie comprovante:</w:t>
            </w:r>
          </w:p>
          <w:p w:rsidR="00000000" w:rsidDel="00000000" w:rsidP="00000000" w:rsidRDefault="00000000" w:rsidRPr="00000000" w14:paraId="0000003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3. INFORMAÇÕES BÁSICAS DA REPRESENTAÇÃO DA ENTIDADE CULTURAL</w:t>
      </w: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900"/>
        <w:gridCol w:w="4192"/>
        <w:tblGridChange w:id="0">
          <w:tblGrid>
            <w:gridCol w:w="2653"/>
            <w:gridCol w:w="105"/>
            <w:gridCol w:w="1050"/>
            <w:gridCol w:w="1590"/>
            <w:gridCol w:w="900"/>
            <w:gridCol w:w="41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3.1. Nome (identidade / nome social):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3.2. Apelido/Nome Artístico, se houver: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3.3. Cargo: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3.4. Identidade de gênero: </w:t>
            </w:r>
          </w:p>
          <w:p w:rsidR="00000000" w:rsidDel="00000000" w:rsidP="00000000" w:rsidRDefault="00000000" w:rsidRPr="00000000" w14:paraId="0000005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(   ) Mulher cisgênera               (   ) Homem cisgênero               (   ) Mulher transgênera </w:t>
            </w:r>
          </w:p>
          <w:p w:rsidR="00000000" w:rsidDel="00000000" w:rsidP="00000000" w:rsidRDefault="00000000" w:rsidRPr="00000000" w14:paraId="0000005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(   ) Homem transgênero         (   ) Pessoa não binária              (   ) Travesti</w:t>
            </w:r>
          </w:p>
          <w:p w:rsidR="00000000" w:rsidDel="00000000" w:rsidP="00000000" w:rsidRDefault="00000000" w:rsidRPr="00000000" w14:paraId="0000005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(   ) Não desejo informar   </w:t>
            </w:r>
          </w:p>
          <w:p w:rsidR="00000000" w:rsidDel="00000000" w:rsidP="00000000" w:rsidRDefault="00000000" w:rsidRPr="00000000" w14:paraId="0000005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3.4.1. (   ) Outra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3.5. Orientação Sexual:</w:t>
            </w:r>
          </w:p>
          <w:p w:rsidR="00000000" w:rsidDel="00000000" w:rsidP="00000000" w:rsidRDefault="00000000" w:rsidRPr="00000000" w14:paraId="0000006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(    ) Lésbica                                  (    ) Gay                                     (    ) Bissexual</w:t>
            </w:r>
          </w:p>
          <w:p w:rsidR="00000000" w:rsidDel="00000000" w:rsidP="00000000" w:rsidRDefault="00000000" w:rsidRPr="00000000" w14:paraId="0000006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(    ) Assexual                                (    ) Pansexual                         (    ) Heterosexual</w:t>
            </w:r>
          </w:p>
          <w:p w:rsidR="00000000" w:rsidDel="00000000" w:rsidP="00000000" w:rsidRDefault="00000000" w:rsidRPr="00000000" w14:paraId="0000006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(    ) Não desejo informar          3.5.1. (    ) Outros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3.6. Pertence a algum povo ou comunidade tradicional? </w:t>
            </w:r>
          </w:p>
          <w:sdt>
            <w:sdtPr>
              <w:lock w:val="contentLocked"/>
              <w:id w:val="-1301539964"/>
              <w:tag w:val="goog_rdk_0"/>
            </w:sdtPr>
            <w:sdtContent>
              <w:tbl>
                <w:tblPr>
                  <w:tblStyle w:val="Table3"/>
                  <w:tblW w:w="10260.0" w:type="dxa"/>
                  <w:jc w:val="left"/>
                  <w:tbl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8" w:val="single"/>
                    <w:insideH w:color="000000" w:space="0" w:sz="8" w:val="single"/>
                    <w:insideV w:color="000000" w:space="0" w:sz="8" w:val="single"/>
                  </w:tblBorders>
                  <w:tblLayout w:type="fixed"/>
                  <w:tblLook w:val="0600"/>
                </w:tblPr>
                <w:tblGrid>
                  <w:gridCol w:w="3420"/>
                  <w:gridCol w:w="3225"/>
                  <w:gridCol w:w="3615"/>
                  <w:tblGridChange w:id="0">
                    <w:tblGrid>
                      <w:gridCol w:w="3420"/>
                      <w:gridCol w:w="3225"/>
                      <w:gridCol w:w="3615"/>
                    </w:tblGrid>
                  </w:tblGridChange>
                </w:tblGrid>
                <w:tr>
                  <w:trPr>
                    <w:cantSplit w:val="0"/>
                    <w:tblHeader w:val="0"/>
                  </w:trPr>
                  <w:tc>
                    <w:tcPr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</w:tcPr>
                    <w:p w:rsidR="00000000" w:rsidDel="00000000" w:rsidP="00000000" w:rsidRDefault="00000000" w:rsidRPr="00000000" w14:paraId="0000006C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) Não pertenço a povo ou comunidade tradicional</w:t>
                      </w:r>
                    </w:p>
                    <w:p w:rsidR="00000000" w:rsidDel="00000000" w:rsidP="00000000" w:rsidRDefault="00000000" w:rsidRPr="00000000" w14:paraId="0000006D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Andirobeiros</w:t>
                      </w:r>
                    </w:p>
                    <w:p w:rsidR="00000000" w:rsidDel="00000000" w:rsidP="00000000" w:rsidRDefault="00000000" w:rsidRPr="00000000" w14:paraId="0000006E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) Apanhadores de Flores Sempre-Vivas</w:t>
                      </w:r>
                    </w:p>
                    <w:p w:rsidR="00000000" w:rsidDel="00000000" w:rsidP="00000000" w:rsidRDefault="00000000" w:rsidRPr="00000000" w14:paraId="0000006F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Benzedeiros</w:t>
                      </w:r>
                    </w:p>
                    <w:p w:rsidR="00000000" w:rsidDel="00000000" w:rsidP="00000000" w:rsidRDefault="00000000" w:rsidRPr="00000000" w14:paraId="00000070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Caboclos</w:t>
                      </w:r>
                    </w:p>
                    <w:p w:rsidR="00000000" w:rsidDel="00000000" w:rsidP="00000000" w:rsidRDefault="00000000" w:rsidRPr="00000000" w14:paraId="00000071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Caiçaras</w:t>
                      </w:r>
                    </w:p>
                    <w:p w:rsidR="00000000" w:rsidDel="00000000" w:rsidP="00000000" w:rsidRDefault="00000000" w:rsidRPr="00000000" w14:paraId="00000072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Catadores de Mangaba</w:t>
                      </w:r>
                    </w:p>
                    <w:p w:rsidR="00000000" w:rsidDel="00000000" w:rsidP="00000000" w:rsidRDefault="00000000" w:rsidRPr="00000000" w14:paraId="00000073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Catingueiros</w:t>
                      </w:r>
                    </w:p>
                    <w:p w:rsidR="00000000" w:rsidDel="00000000" w:rsidP="00000000" w:rsidRDefault="00000000" w:rsidRPr="00000000" w14:paraId="00000074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Cipozeiros</w:t>
                      </w:r>
                    </w:p>
                    <w:p w:rsidR="00000000" w:rsidDel="00000000" w:rsidP="00000000" w:rsidRDefault="00000000" w:rsidRPr="00000000" w14:paraId="00000075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Extrativistas                           </w:t>
                      </w:r>
                    </w:p>
                  </w:tc>
                  <w:tc>
                    <w:tcPr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</w:tcPr>
                    <w:p w:rsidR="00000000" w:rsidDel="00000000" w:rsidP="00000000" w:rsidRDefault="00000000" w:rsidRPr="00000000" w14:paraId="00000076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) Extrativistas Costeiros e Marinhos</w:t>
                      </w:r>
                    </w:p>
                    <w:p w:rsidR="00000000" w:rsidDel="00000000" w:rsidP="00000000" w:rsidRDefault="00000000" w:rsidRPr="00000000" w14:paraId="00000077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Faxinalenses</w:t>
                      </w:r>
                    </w:p>
                    <w:p w:rsidR="00000000" w:rsidDel="00000000" w:rsidP="00000000" w:rsidRDefault="00000000" w:rsidRPr="00000000" w14:paraId="00000078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Fundo e Fecho de Pasto</w:t>
                      </w:r>
                    </w:p>
                    <w:p w:rsidR="00000000" w:rsidDel="00000000" w:rsidP="00000000" w:rsidRDefault="00000000" w:rsidRPr="00000000" w14:paraId="00000079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Geraiszeiros</w:t>
                      </w:r>
                    </w:p>
                    <w:p w:rsidR="00000000" w:rsidDel="00000000" w:rsidP="00000000" w:rsidRDefault="00000000" w:rsidRPr="00000000" w14:paraId="0000007A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Ilhéus</w:t>
                      </w:r>
                    </w:p>
                    <w:p w:rsidR="00000000" w:rsidDel="00000000" w:rsidP="00000000" w:rsidRDefault="00000000" w:rsidRPr="00000000" w14:paraId="0000007B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Morroquianos</w:t>
                      </w:r>
                    </w:p>
                    <w:p w:rsidR="00000000" w:rsidDel="00000000" w:rsidP="00000000" w:rsidRDefault="00000000" w:rsidRPr="00000000" w14:paraId="0000007C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Pantaneiros</w:t>
                      </w:r>
                    </w:p>
                    <w:p w:rsidR="00000000" w:rsidDel="00000000" w:rsidP="00000000" w:rsidRDefault="00000000" w:rsidRPr="00000000" w14:paraId="0000007D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Pescadores Artesanais</w:t>
                      </w:r>
                    </w:p>
                    <w:p w:rsidR="00000000" w:rsidDel="00000000" w:rsidP="00000000" w:rsidRDefault="00000000" w:rsidRPr="00000000" w14:paraId="0000007E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Povo Pomerano</w:t>
                      </w:r>
                    </w:p>
                    <w:p w:rsidR="00000000" w:rsidDel="00000000" w:rsidP="00000000" w:rsidRDefault="00000000" w:rsidRPr="00000000" w14:paraId="0000007F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 ) Povos Ciganos</w:t>
                      </w:r>
                    </w:p>
                  </w:tc>
                  <w:tc>
                    <w:tcPr>
                      <w:tcMar>
                        <w:top w:w="100.0" w:type="dxa"/>
                        <w:left w:w="100.0" w:type="dxa"/>
                        <w:bottom w:w="100.0" w:type="dxa"/>
                        <w:right w:w="100.0" w:type="dxa"/>
                      </w:tcMar>
                    </w:tcPr>
                    <w:p w:rsidR="00000000" w:rsidDel="00000000" w:rsidP="00000000" w:rsidRDefault="00000000" w:rsidRPr="00000000" w14:paraId="00000080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) Povos e Comunidades Tradicionais de Matriz Africana/Povos de Terreiro</w:t>
                      </w:r>
                    </w:p>
                    <w:p w:rsidR="00000000" w:rsidDel="00000000" w:rsidP="00000000" w:rsidRDefault="00000000" w:rsidRPr="00000000" w14:paraId="00000081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Povos Indígenas</w:t>
                      </w:r>
                    </w:p>
                    <w:p w:rsidR="00000000" w:rsidDel="00000000" w:rsidP="00000000" w:rsidRDefault="00000000" w:rsidRPr="00000000" w14:paraId="00000082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Quebradeiras de Coco Babaçu</w:t>
                      </w:r>
                    </w:p>
                    <w:p w:rsidR="00000000" w:rsidDel="00000000" w:rsidP="00000000" w:rsidRDefault="00000000" w:rsidRPr="00000000" w14:paraId="00000083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Quilombolas</w:t>
                      </w:r>
                    </w:p>
                    <w:p w:rsidR="00000000" w:rsidDel="00000000" w:rsidP="00000000" w:rsidRDefault="00000000" w:rsidRPr="00000000" w14:paraId="00000084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Raizeiros</w:t>
                      </w:r>
                    </w:p>
                    <w:p w:rsidR="00000000" w:rsidDel="00000000" w:rsidP="00000000" w:rsidRDefault="00000000" w:rsidRPr="00000000" w14:paraId="00000085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Retireiros do Araguaia</w:t>
                      </w:r>
                    </w:p>
                    <w:p w:rsidR="00000000" w:rsidDel="00000000" w:rsidP="00000000" w:rsidRDefault="00000000" w:rsidRPr="00000000" w14:paraId="00000086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Ribeirinhos</w:t>
                      </w:r>
                    </w:p>
                    <w:p w:rsidR="00000000" w:rsidDel="00000000" w:rsidP="00000000" w:rsidRDefault="00000000" w:rsidRPr="00000000" w14:paraId="00000087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Vazanteiros</w:t>
                      </w:r>
                    </w:p>
                    <w:p w:rsidR="00000000" w:rsidDel="00000000" w:rsidP="00000000" w:rsidRDefault="00000000" w:rsidRPr="00000000" w14:paraId="00000088">
                      <w:pPr>
                        <w:widowControl w:val="0"/>
                        <w:spacing w:after="120" w:lineRule="auto"/>
                        <w:ind w:left="0" w:hanging="2"/>
                        <w:rPr>
                          <w:rFonts w:ascii="Arial" w:cs="Arial" w:eastAsia="Arial" w:hAnsi="Arial"/>
                        </w:rPr>
                      </w:pPr>
                      <w:r w:rsidDel="00000000" w:rsidR="00000000" w:rsidRPr="00000000">
                        <w:rPr>
                          <w:rFonts w:ascii="Arial" w:cs="Arial" w:eastAsia="Arial" w:hAnsi="Arial"/>
                          <w:rtl w:val="0"/>
                        </w:rPr>
                        <w:t xml:space="preserve">(   ) Veredeiros</w:t>
                      </w:r>
                    </w:p>
                  </w:tc>
                </w:tr>
              </w:tbl>
            </w:sdtContent>
          </w:sdt>
          <w:p w:rsidR="00000000" w:rsidDel="00000000" w:rsidP="00000000" w:rsidRDefault="00000000" w:rsidRPr="00000000" w14:paraId="00000089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3.7. Trata-se de pessoa com deficiência? SIM (   )   NÃO (   )</w:t>
            </w:r>
          </w:p>
          <w:p w:rsidR="00000000" w:rsidDel="00000000" w:rsidP="00000000" w:rsidRDefault="00000000" w:rsidRPr="00000000" w14:paraId="0000009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3.7.1. Caso tenha marcado "sim", indique o tipo de deficiência: </w:t>
            </w:r>
          </w:p>
          <w:p w:rsidR="00000000" w:rsidDel="00000000" w:rsidP="00000000" w:rsidRDefault="00000000" w:rsidRPr="00000000" w14:paraId="0000009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 Endereço:</w:t>
            </w:r>
          </w:p>
          <w:p w:rsidR="00000000" w:rsidDel="00000000" w:rsidP="00000000" w:rsidRDefault="00000000" w:rsidRPr="00000000" w14:paraId="0000009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3.8.1. 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3.8.2.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3.8.4. Número: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3.8.5. Complemento:</w:t>
            </w:r>
          </w:p>
          <w:p w:rsidR="00000000" w:rsidDel="00000000" w:rsidP="00000000" w:rsidRDefault="00000000" w:rsidRPr="00000000" w14:paraId="000000A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3.8.6. CEP: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3.9.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3.10. Data de Nascimento: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3.11. 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3.12. CPF:</w:t>
            </w:r>
          </w:p>
          <w:p w:rsidR="00000000" w:rsidDel="00000000" w:rsidP="00000000" w:rsidRDefault="00000000" w:rsidRPr="00000000" w14:paraId="000000B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3.13. E-mail: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3.14.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B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3.15. Sua principal fonte de renda é por meio de atividade cultural?</w:t>
            </w:r>
          </w:p>
          <w:p w:rsidR="00000000" w:rsidDel="00000000" w:rsidP="00000000" w:rsidRDefault="00000000" w:rsidRPr="00000000" w14:paraId="000000C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 ) Sim (   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3.16. Qual sua ocupação dentro da cultura?</w:t>
            </w:r>
          </w:p>
          <w:p w:rsidR="00000000" w:rsidDel="00000000" w:rsidP="00000000" w:rsidRDefault="00000000" w:rsidRPr="00000000" w14:paraId="000000C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3.17. Há quanto tempo você trabalha neste setor cultural? </w:t>
            </w:r>
          </w:p>
          <w:p w:rsidR="00000000" w:rsidDel="00000000" w:rsidP="00000000" w:rsidRDefault="00000000" w:rsidRPr="00000000" w14:paraId="000000D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até 2 anos (   ) de 2 a 5 anos (    ) de 5 a 10 anos (   ) mais de 10 anos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EXPERIÊNCIAS DA ENTIDADE CULTURAL</w:t>
      </w:r>
      <w:r w:rsidDel="00000000" w:rsidR="00000000" w:rsidRPr="00000000">
        <w:rPr>
          <w:rtl w:val="0"/>
        </w:rPr>
      </w:r>
    </w:p>
    <w:tbl>
      <w:tblPr>
        <w:tblStyle w:val="Table4"/>
        <w:tblW w:w="10632.0" w:type="dxa"/>
        <w:jc w:val="left"/>
        <w:tblInd w:w="-147.0" w:type="dxa"/>
        <w:tblLayout w:type="fixed"/>
        <w:tblLook w:val="00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4.1. Há quanto tempo a entidade cultural atua no setor cultural?</w:t>
            </w:r>
          </w:p>
          <w:p w:rsidR="00000000" w:rsidDel="00000000" w:rsidP="00000000" w:rsidRDefault="00000000" w:rsidRPr="00000000" w14:paraId="000000D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  ) menos de 3 anos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  ) de 3 a 5 anos (    ) de 6 a 10 anos (    ) de 10 a 15 anos (    ) mais de 15 anos</w:t>
            </w:r>
          </w:p>
        </w:tc>
      </w:tr>
      <w:tr>
        <w:trPr>
          <w:cantSplit w:val="1"/>
          <w:trHeight w:val="557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72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As atividades culturais realizadas pela candidatura acontecem em quais dessas áreas?</w:t>
            </w:r>
          </w:p>
          <w:tbl>
            <w:tblPr>
              <w:tblStyle w:val="Table5"/>
              <w:tblW w:w="10490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568"/>
              <w:gridCol w:w="2710"/>
              <w:gridCol w:w="567"/>
              <w:gridCol w:w="6645"/>
              <w:tblGridChange w:id="0">
                <w:tblGrid>
                  <w:gridCol w:w="568"/>
                  <w:gridCol w:w="2710"/>
                  <w:gridCol w:w="567"/>
                  <w:gridCol w:w="66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DF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0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zona urbana central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1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2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áreas atingidas por barragem</w:t>
                  </w:r>
                </w:p>
              </w:tc>
            </w:tr>
            <w:tr>
              <w:trPr>
                <w:cantSplit w:val="0"/>
                <w:trHeight w:val="716" w:hRule="atLeast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3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4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zona urbana periférica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5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6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territórios indígenas (demarcados ou em processo de demarcação)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7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8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zona rural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9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A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comunidades quilombolas (terra intitulada ou em processo de titulação, com registro na Fundação Cultural Palmares)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B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C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regiões de fronteira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D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E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território de povos e comunidades tradicionais (ribeirinhos, louceiros, cipozeiros, pequizeiros, vazanteiros, povos do mar etc)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EF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0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área de vulnerabilidade social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1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2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regiões com baixo Índice de Desenvolvimento Humano - IDH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3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4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unidades habitacionais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5">
                  <w:pPr>
                    <w:spacing w:after="120" w:line="240" w:lineRule="auto"/>
                    <w:ind w:left="0" w:hanging="2"/>
                    <w:jc w:val="center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)</w:t>
                  </w:r>
                </w:p>
              </w:tc>
              <w:tc>
                <w:tcPr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F6">
                  <w:pPr>
                    <w:spacing w:after="120" w:line="240" w:lineRule="auto"/>
                    <w:ind w:left="0" w:hanging="2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regiões de alto índice de violência</w:t>
                  </w:r>
                </w:p>
              </w:tc>
            </w:tr>
          </w:tbl>
          <w:p w:rsidR="00000000" w:rsidDel="00000000" w:rsidP="00000000" w:rsidRDefault="00000000" w:rsidRPr="00000000" w14:paraId="000000F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firstLine="0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tabs>
          <w:tab w:val="left" w:leader="none" w:pos="540"/>
        </w:tabs>
        <w:spacing w:after="120" w:lineRule="auto"/>
        <w:ind w:left="0" w:firstLine="0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50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5488"/>
        <w:gridCol w:w="850"/>
        <w:gridCol w:w="3412"/>
        <w:tblGridChange w:id="0">
          <w:tblGrid>
            <w:gridCol w:w="750"/>
            <w:gridCol w:w="5488"/>
            <w:gridCol w:w="850"/>
            <w:gridCol w:w="3412"/>
          </w:tblGrid>
        </w:tblGridChange>
      </w:tblGrid>
      <w:tr>
        <w:trPr>
          <w:cantSplit w:val="0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tabs>
                <w:tab w:val="left" w:leader="none" w:pos="540"/>
              </w:tabs>
              <w:spacing w:after="120" w:lineRule="auto"/>
              <w:ind w:left="0" w:hanging="2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4.3.     A candidatura atua com quais ações estruturantes da Política Nacional Cultura Viva definidas no art. 5º da Lei nº 13.018/2014?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intercâmbio e residências artístico-culturais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livro, leitura e literatura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cultura, comunicação e mídia livre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memória e patrimônio cultural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educação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meio ambiente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saúde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juventude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conhecimentos tradicionais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cultura, infância e adolescência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digital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agente cultura viva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direitos humanos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circense</w:t>
            </w:r>
          </w:p>
          <w:p w:rsidR="00000000" w:rsidDel="00000000" w:rsidP="00000000" w:rsidRDefault="00000000" w:rsidRPr="00000000" w14:paraId="0000011A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economia criativa e solidária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after="120" w:lineRule="auto"/>
              <w:ind w:left="0" w:hanging="2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4.3.1 Serão atendidas outras ações estruturantes definidas para as políticas, ações e programas da Secretaria de Cidadania e Diversidade Cultural do Ministério da Cultura?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Culturas indígenas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Culturas de Matriz Africana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Culturas Populares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Mestres e Mestras das Culturas Tradicionais e Populares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Mulheres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Hip Hop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Linguagens Artísticas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1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2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Culturas Tradicionais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3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4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Gênero e Diversidade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5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6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Acessibilidade Cultural e Equidade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7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8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Territórios Rurais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9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A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Alimentar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B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C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Urbana e Direito à Cidade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D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E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Cultura, Territórios de Fronteira e Integração Latino-americana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F">
            <w:pPr>
              <w:spacing w:after="12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0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Outra. Qual?</w:t>
            </w:r>
          </w:p>
        </w:tc>
      </w:tr>
    </w:tbl>
    <w:p w:rsidR="00000000" w:rsidDel="00000000" w:rsidP="00000000" w:rsidRDefault="00000000" w:rsidRPr="00000000" w14:paraId="00000143">
      <w:pPr>
        <w:tabs>
          <w:tab w:val="left" w:leader="none" w:pos="540"/>
        </w:tabs>
        <w:spacing w:after="120" w:lineRule="auto"/>
        <w:ind w:left="0" w:firstLine="0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90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8"/>
        <w:gridCol w:w="4819"/>
        <w:gridCol w:w="567"/>
        <w:gridCol w:w="4536"/>
        <w:tblGridChange w:id="0">
          <w:tblGrid>
            <w:gridCol w:w="568"/>
            <w:gridCol w:w="4819"/>
            <w:gridCol w:w="567"/>
            <w:gridCol w:w="4536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4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4.4.  A desconcentração territorial e regionalização dos recursos ocorrerá nos seguintes territórios ou regiões de maior vulnerabilidade econômica ou social?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49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Periféricas</w:t>
            </w:r>
          </w:p>
        </w:tc>
        <w:tc>
          <w:tcPr/>
          <w:p w:rsidR="00000000" w:rsidDel="00000000" w:rsidP="00000000" w:rsidRDefault="00000000" w:rsidRPr="00000000" w14:paraId="0000014A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4B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com menor Índice de Desenvolvimento Humano - IDH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D">
            <w:pPr>
              <w:tabs>
                <w:tab w:val="left" w:leader="none" w:pos="540"/>
              </w:tabs>
              <w:spacing w:after="12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onde são localizados conjuntos e empreendimentos habitacionais, e programas habitacionais de interesse social, promovidos por programas do governo federal ou local</w:t>
            </w:r>
          </w:p>
        </w:tc>
        <w:tc>
          <w:tcPr/>
          <w:p w:rsidR="00000000" w:rsidDel="00000000" w:rsidP="00000000" w:rsidRDefault="00000000" w:rsidRPr="00000000" w14:paraId="0000014E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Assentamentos e acampamentos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1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com menor presença de espaços e equipamentos culturais públicos</w:t>
            </w:r>
          </w:p>
        </w:tc>
        <w:tc>
          <w:tcPr/>
          <w:p w:rsidR="00000000" w:rsidDel="00000000" w:rsidP="00000000" w:rsidRDefault="00000000" w:rsidRPr="00000000" w14:paraId="00000152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com menor histórico de acesso aos recursos da política pública de cultura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4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5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Zonas especiais de interesse social</w:t>
            </w:r>
          </w:p>
        </w:tc>
        <w:tc>
          <w:tcPr/>
          <w:p w:rsidR="00000000" w:rsidDel="00000000" w:rsidP="00000000" w:rsidRDefault="00000000" w:rsidRPr="00000000" w14:paraId="00000156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7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Áreas atingidas por desastres naturais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9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Territórios quilombolas</w:t>
            </w:r>
          </w:p>
        </w:tc>
        <w:tc>
          <w:tcPr/>
          <w:p w:rsidR="00000000" w:rsidDel="00000000" w:rsidP="00000000" w:rsidRDefault="00000000" w:rsidRPr="00000000" w14:paraId="0000015A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B">
            <w:pPr>
              <w:tabs>
                <w:tab w:val="left" w:leader="none" w:pos="1236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Territórios indígenas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C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D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Territórios rurais</w:t>
            </w:r>
          </w:p>
        </w:tc>
        <w:tc>
          <w:tcPr/>
          <w:p w:rsidR="00000000" w:rsidDel="00000000" w:rsidP="00000000" w:rsidRDefault="00000000" w:rsidRPr="00000000" w14:paraId="0000015E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5F">
            <w:pPr>
              <w:tabs>
                <w:tab w:val="left" w:leader="none" w:pos="540"/>
              </w:tabs>
              <w:spacing w:after="120" w:lineRule="auto"/>
              <w:ind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Espaços comunitários de convivência,</w:t>
            </w:r>
          </w:p>
          <w:p w:rsidR="00000000" w:rsidDel="00000000" w:rsidP="00000000" w:rsidRDefault="00000000" w:rsidRPr="00000000" w14:paraId="00000160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acolhimento e alimentação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62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Demais regiões que sejam habitadas por pessoas em situação de vulnerabilidade econômica ou social</w:t>
            </w:r>
          </w:p>
        </w:tc>
        <w:tc>
          <w:tcPr/>
          <w:p w:rsidR="00000000" w:rsidDel="00000000" w:rsidP="00000000" w:rsidRDefault="00000000" w:rsidRPr="00000000" w14:paraId="00000163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) </w:t>
            </w:r>
          </w:p>
        </w:tc>
        <w:tc>
          <w:tcPr/>
          <w:p w:rsidR="00000000" w:rsidDel="00000000" w:rsidP="00000000" w:rsidRDefault="00000000" w:rsidRPr="00000000" w14:paraId="00000164">
            <w:pPr>
              <w:tabs>
                <w:tab w:val="left" w:leader="none" w:pos="540"/>
              </w:tabs>
              <w:spacing w:after="120" w:lineRule="auto"/>
              <w:ind w:lef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Outra. Qual?</w:t>
            </w:r>
          </w:p>
        </w:tc>
      </w:tr>
    </w:tbl>
    <w:p w:rsidR="00000000" w:rsidDel="00000000" w:rsidP="00000000" w:rsidRDefault="00000000" w:rsidRPr="00000000" w14:paraId="000001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firstLine="0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4.5.  A candidatura atua com quais áreas e temas de conhecimento que podem ser compartilhados?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Antropologia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Popular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Meio Ambiente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Arqueologia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Dança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Mídias Sociais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Arquitetura-Urbanismo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Design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Moda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Arquivo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Direito Autoral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Museu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 de Rua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Economia Criativa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Música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 Digital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Educação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Novas Mídias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Artes Visuais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Esporte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Patrimônio Imaterial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Artesanato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Filosofia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Patrimônio Material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Audiovisual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Fotografia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Pesquisa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Cinema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Gastronomia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Produção Cultural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Circo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Gestão Cultural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Rádio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Comunicação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História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Saúde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Cigana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Jogos Eletrônicos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Sociologia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Digital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Jornalismo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Teatro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Estrangeira (imigrantes)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Leitura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Televisão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Cultura Indígena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Literatura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Turismo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LGBT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Livro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Negra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Outro. Qual?</w:t>
            </w:r>
          </w:p>
        </w:tc>
      </w:tr>
    </w:tbl>
    <w:p w:rsidR="00000000" w:rsidDel="00000000" w:rsidP="00000000" w:rsidRDefault="00000000" w:rsidRPr="00000000" w14:paraId="000001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firstLine="0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2835"/>
        <w:gridCol w:w="708"/>
        <w:gridCol w:w="2694"/>
        <w:gridCol w:w="567"/>
        <w:gridCol w:w="3118"/>
        <w:tblGridChange w:id="0">
          <w:tblGrid>
            <w:gridCol w:w="568"/>
            <w:gridCol w:w="2835"/>
            <w:gridCol w:w="708"/>
            <w:gridCol w:w="2694"/>
            <w:gridCol w:w="567"/>
            <w:gridCol w:w="3118"/>
          </w:tblGrid>
        </w:tblGridChange>
      </w:tblGrid>
      <w:tr>
        <w:trPr>
          <w:cantSplit w:val="0"/>
          <w:tblHeader w:val="0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4.6. A candidatura atua diretamente com qual público?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Afro-Brasileiros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Mulheres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de Baixa Renda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Ciganos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Pescadores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Estudantes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Pessoas com deficiência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Mestres, praticantes, brincantes e grupos culturais populares, urbanos e rurais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Agentes culturais, artistas e grupos artísticos e culturais independentes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Pessoas em situação de sofrimento psíquico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Pessoas ou grupos vítimas de violência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Idosos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de Rua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sem teto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Imigrantes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em regime prisional, em privação de liberdade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Indígenas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Povos e Comunidades Tradicionais de Matriz Africana e de Terreiro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Populações de regiões fronteiriças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Crianças e Adolescentes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Quilombolas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Populações em áreas de vulnerabilidade social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Juventude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Ribeirinhos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Rural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LGBTQIA+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Outro. Qual?</w:t>
            </w:r>
          </w:p>
        </w:tc>
      </w:tr>
    </w:tbl>
    <w:p w:rsidR="00000000" w:rsidDel="00000000" w:rsidP="00000000" w:rsidRDefault="00000000" w:rsidRPr="00000000" w14:paraId="000002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firstLine="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4961"/>
        <w:gridCol w:w="709"/>
        <w:gridCol w:w="4252"/>
        <w:tblGridChange w:id="0">
          <w:tblGrid>
            <w:gridCol w:w="568"/>
            <w:gridCol w:w="4961"/>
            <w:gridCol w:w="709"/>
            <w:gridCol w:w="4252"/>
          </w:tblGrid>
        </w:tblGridChange>
      </w:tblGrid>
      <w:tr>
        <w:trPr>
          <w:cantSplit w:val="0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C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4.7.  Indique a faixa etária do público atendido diretamente: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1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Primeira Infância: 0 a 6 anos</w:t>
            </w:r>
          </w:p>
        </w:tc>
        <w:tc>
          <w:tcPr/>
          <w:p w:rsidR="00000000" w:rsidDel="00000000" w:rsidP="00000000" w:rsidRDefault="00000000" w:rsidRPr="00000000" w14:paraId="00000222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223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Crianças: 7 a 11 anos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5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Adolescentes e Jovens: 12 a 29 anos</w:t>
            </w:r>
          </w:p>
        </w:tc>
        <w:tc>
          <w:tcPr/>
          <w:p w:rsidR="00000000" w:rsidDel="00000000" w:rsidP="00000000" w:rsidRDefault="00000000" w:rsidRPr="00000000" w14:paraId="00000226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/>
          <w:p w:rsidR="00000000" w:rsidDel="00000000" w:rsidP="00000000" w:rsidRDefault="00000000" w:rsidRPr="00000000" w14:paraId="00000227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Adultos: 30 a 59 anos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29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Idosos: maior de 60 anos</w:t>
            </w:r>
          </w:p>
        </w:tc>
      </w:tr>
    </w:tbl>
    <w:p w:rsidR="00000000" w:rsidDel="00000000" w:rsidP="00000000" w:rsidRDefault="00000000" w:rsidRPr="00000000" w14:paraId="0000022C">
      <w:pPr>
        <w:tabs>
          <w:tab w:val="left" w:leader="none" w:pos="540"/>
        </w:tabs>
        <w:spacing w:after="120" w:line="240" w:lineRule="auto"/>
        <w:ind w:left="0" w:firstLine="0"/>
        <w:rPr>
          <w:rFonts w:ascii="Arial" w:cs="Arial" w:eastAsia="Arial" w:hAnsi="Arial"/>
          <w:highlight w:val="magent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40" w:lineRule="auto"/>
        <w:ind w:left="360" w:right="0" w:hanging="36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      Descreva as atividades desenvolvidas pela entidade cultural.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Quais estratégias a entidade cultural adota para promover, ampliar e garantir a criação e a produção artística e cultural? 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ff0000"/>
          <w:u w:val="none"/>
          <w:shd w:fill="auto" w:val="clear"/>
          <w:vertAlign w:val="baseline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numPr>
          <w:ilvl w:val="1"/>
          <w:numId w:val="4"/>
        </w:numPr>
        <w:tabs>
          <w:tab w:val="left" w:leader="none" w:pos="284"/>
        </w:tabs>
        <w:spacing w:after="12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entidade cultural garante acesso aos meios de fruição, produção e difusão cultural? Se sim, como?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numPr>
          <w:ilvl w:val="1"/>
          <w:numId w:val="4"/>
        </w:numPr>
        <w:tabs>
          <w:tab w:val="left" w:leader="none" w:pos="284"/>
        </w:tabs>
        <w:spacing w:after="120" w:lineRule="auto"/>
        <w:ind w:left="0" w:hanging="2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A entidade cultural realiza atividades culturais gratuitas e abertas ao público com regularidade na comunidade? Se sim como? </w:t>
      </w:r>
      <w:r w:rsidDel="00000000" w:rsidR="00000000" w:rsidRPr="00000000">
        <w:rPr>
          <w:rFonts w:ascii="Arial" w:cs="Arial" w:eastAsia="Arial" w:hAnsi="Arial"/>
          <w:color w:val="c0504d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tabs>
          <w:tab w:val="left" w:leader="none" w:pos="0"/>
        </w:tabs>
        <w:spacing w:after="120" w:befor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5. DECLARAÇÕES</w:t>
      </w:r>
    </w:p>
    <w:p w:rsidR="00000000" w:rsidDel="00000000" w:rsidP="00000000" w:rsidRDefault="00000000" w:rsidRPr="00000000" w14:paraId="00000233">
      <w:p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__________________________________________, responsável legal pela entidade cultural ora concorrente, DECLARO, para os devidos fins, e sob as penas da lei que:</w:t>
      </w:r>
    </w:p>
    <w:p w:rsidR="00000000" w:rsidDel="00000000" w:rsidP="00000000" w:rsidRDefault="00000000" w:rsidRPr="00000000" w14:paraId="00000234">
      <w:pPr>
        <w:pStyle w:val="Heading3"/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s59nhbgein89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Estou ciente de todos os regramentos e obrigações previstas no edital, seja nas fases de seleção e habilitação, seja na eventual formalização de Termo de Compromisso Cultural (TCC) e execução do projeto.</w:t>
      </w:r>
    </w:p>
    <w:p w:rsidR="00000000" w:rsidDel="00000000" w:rsidP="00000000" w:rsidRDefault="00000000" w:rsidRPr="00000000" w14:paraId="00000235">
      <w:pPr>
        <w:pStyle w:val="Heading3"/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38vkvlxd2ml6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236">
      <w:pPr>
        <w:pStyle w:val="Heading3"/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82nc3rta3sdb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237">
      <w:pPr>
        <w:pStyle w:val="Heading3"/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kafu75khm7x2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Não existe plágio no projeto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238">
      <w:pPr>
        <w:pStyle w:val="Heading3"/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g8no8csfpmy" w:id="4"/>
      <w:bookmarkEnd w:id="4"/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:rsidR="00000000" w:rsidDel="00000000" w:rsidP="00000000" w:rsidRDefault="00000000" w:rsidRPr="00000000" w14:paraId="00000239">
      <w:pPr>
        <w:pStyle w:val="Heading3"/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720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t8466v5ognab" w:id="5"/>
      <w:bookmarkEnd w:id="5"/>
      <w:r w:rsidDel="00000000" w:rsidR="00000000" w:rsidRPr="00000000">
        <w:rPr>
          <w:rFonts w:ascii="Arial" w:cs="Arial" w:eastAsia="Arial" w:hAnsi="Arial"/>
          <w:b w:val="0"/>
          <w:bCs w:val="0"/>
          <w:sz w:val="22"/>
          <w:szCs w:val="22"/>
          <w:rtl w:val="0"/>
        </w:rPr>
        <w:t xml:space="preserve">Não tenho projetos vigentes ou em análise com o mesmo objeto e/ou despesas semelhantes às pleiteadas nesta proposta em qualquer esfera do governo.</w:t>
      </w:r>
    </w:p>
    <w:p w:rsidR="00000000" w:rsidDel="00000000" w:rsidP="00000000" w:rsidRDefault="00000000" w:rsidRPr="00000000" w14:paraId="0000023A">
      <w:pPr>
        <w:tabs>
          <w:tab w:val="left" w:leader="none" w:pos="0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widowControl w:val="0"/>
        <w:tabs>
          <w:tab w:val="left" w:leader="none" w:pos="567"/>
          <w:tab w:val="left" w:leader="none" w:pos="1134"/>
        </w:tabs>
        <w:spacing w:after="120" w:befor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widowControl w:val="0"/>
        <w:spacing w:after="120" w:before="24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_____________________,________/_______/ _______.</w:t>
        <w:br w:type="textWrapping"/>
        <w:t xml:space="preserve">(Local e data)</w:t>
      </w:r>
    </w:p>
    <w:p w:rsidR="00000000" w:rsidDel="00000000" w:rsidP="00000000" w:rsidRDefault="00000000" w:rsidRPr="00000000" w14:paraId="0000023D">
      <w:pPr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after="120" w:before="240" w:lineRule="auto"/>
        <w:ind w:left="0" w:hanging="2"/>
        <w:jc w:val="center"/>
        <w:rPr>
          <w:rFonts w:ascii="Arial" w:cs="Arial" w:eastAsia="Arial" w:hAnsi="Arial"/>
          <w:color w:val="333333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23F">
      <w:pPr>
        <w:spacing w:after="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</w:t>
      </w:r>
    </w:p>
    <w:p w:rsidR="00000000" w:rsidDel="00000000" w:rsidP="00000000" w:rsidRDefault="00000000" w:rsidRPr="00000000" w14:paraId="00000240">
      <w:pPr>
        <w:spacing w:after="0" w:lineRule="auto"/>
        <w:ind w:left="0" w:hanging="2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(Responsável Legal da Entidade Cultural)</w:t>
      </w:r>
    </w:p>
    <w:p w:rsidR="00000000" w:rsidDel="00000000" w:rsidP="00000000" w:rsidRDefault="00000000" w:rsidRPr="00000000" w14:paraId="00000241">
      <w:pPr>
        <w:spacing w:after="0" w:lineRule="auto"/>
        <w:ind w:left="0" w:hanging="2"/>
        <w:jc w:val="center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133" w:left="851" w:right="849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C">
    <w:pPr>
      <w:tabs>
        <w:tab w:val="center" w:leader="none" w:pos="0"/>
      </w:tabs>
      <w:spacing w:after="0" w:lineRule="auto"/>
      <w:ind w:left="0" w:hanging="2"/>
      <w:jc w:val="center"/>
      <w:rPr>
        <w:i w:val="1"/>
        <w:iCs w:val="1"/>
        <w:color w:val="ff0000"/>
        <w:sz w:val="20"/>
        <w:szCs w:val="20"/>
      </w:rPr>
    </w:pPr>
    <w:r w:rsidDel="00000000" w:rsidR="00000000" w:rsidRPr="00000000">
      <w:rPr>
        <w:i w:val="1"/>
        <w:iCs w:val="1"/>
        <w:color w:val="ff0000"/>
        <w:sz w:val="20"/>
        <w:szCs w:val="20"/>
      </w:rPr>
      <w:drawing>
        <wp:inline distB="0" distT="0" distL="0" distR="0">
          <wp:extent cx="5734050" cy="561975"/>
          <wp:effectExtent b="0" l="0" r="0" t="0"/>
          <wp:docPr id="108583493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D">
    <w:pPr>
      <w:spacing w:after="0" w:line="276" w:lineRule="auto"/>
      <w:ind w:left="0" w:hanging="2"/>
      <w:jc w:val="left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 xml:space="preserve">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2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3">
    <w:pPr>
      <w:spacing w:after="0" w:line="276" w:lineRule="auto"/>
      <w:ind w:left="0" w:hanging="2"/>
      <w:rPr>
        <w:rFonts w:ascii="Arial" w:cs="Arial" w:eastAsia="Arial" w:hAnsi="Arial"/>
      </w:rPr>
    </w:pPr>
    <w:r w:rsidDel="00000000" w:rsidR="00000000" w:rsidRPr="00000000">
      <w:rPr/>
      <w:drawing>
        <wp:inline distB="0" distT="0" distL="0" distR="0">
          <wp:extent cx="1895740" cy="685896"/>
          <wp:effectExtent b="0" l="0" r="0" t="0"/>
          <wp:docPr descr="Texto&#10;&#10;O conteúdo gerado por IA pode estar incorreto." id="1085834933" name="image2.png"/>
          <a:graphic>
            <a:graphicData uri="http://schemas.openxmlformats.org/drawingml/2006/picture">
              <pic:pic>
                <pic:nvPicPr>
                  <pic:cNvPr descr="Text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5740" cy="6858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45">
    <w:pPr>
      <w:ind w:left="0" w:hanging="2"/>
      <w:jc w:val="center"/>
      <w:rPr/>
    </w:pPr>
    <w:r w:rsidDel="00000000" w:rsidR="00000000" w:rsidRPr="00000000">
      <w:rPr>
        <w:b w:val="1"/>
        <w:bCs w:val="1"/>
        <w:rtl w:val="0"/>
      </w:rPr>
      <w:t xml:space="preserve">ANEXO I </w:t>
    </w:r>
    <w:r w:rsidDel="00000000" w:rsidR="00000000" w:rsidRPr="00000000">
      <w:rPr>
        <w:b w:val="1"/>
        <w:bCs w:val="1"/>
        <w:highlight w:val="yellow"/>
        <w:rtl w:val="0"/>
      </w:rPr>
      <w:t xml:space="preserve">IN (?)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6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7">
    <w:pPr>
      <w:ind w:left="0" w:hanging="2"/>
      <w:jc w:val="center"/>
      <w:rPr/>
    </w:pPr>
    <w:r w:rsidDel="00000000" w:rsidR="00000000" w:rsidRPr="00000000">
      <w:rPr>
        <w:rtl w:val="0"/>
      </w:rPr>
      <w:t xml:space="preserve">(Brasão da Unidade da Federação)</w:t>
    </w:r>
  </w:p>
  <w:p w:rsidR="00000000" w:rsidDel="00000000" w:rsidP="00000000" w:rsidRDefault="00000000" w:rsidRPr="00000000" w14:paraId="00000248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9">
    <w:pPr>
      <w:ind w:left="0" w:hanging="2"/>
      <w:jc w:val="center"/>
      <w:rPr/>
    </w:pPr>
    <w:r w:rsidDel="00000000" w:rsidR="00000000" w:rsidRPr="00000000">
      <w:rPr>
        <w:rtl w:val="0"/>
      </w:rPr>
      <w:t xml:space="preserve">(Nome do Ente Federado Parceiro)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b w:val="1"/>
        <w:bCs w:val="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bCs w:val="0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8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  <w:rPr/>
    </w:lvl>
    <w:lvl w:ilvl="3">
      <w:start w:val="1"/>
      <w:numFmt w:val="decimal"/>
      <w:lvlText w:val="%1.%2.%3.%4."/>
      <w:lvlJc w:val="left"/>
      <w:pPr>
        <w:ind w:left="714" w:hanging="720"/>
      </w:pPr>
      <w:rPr/>
    </w:lvl>
    <w:lvl w:ilvl="4">
      <w:start w:val="1"/>
      <w:numFmt w:val="decimal"/>
      <w:lvlText w:val="%1.%2.%3.%4.%5."/>
      <w:lvlJc w:val="left"/>
      <w:pPr>
        <w:ind w:left="1072" w:hanging="1080"/>
      </w:pPr>
      <w:rPr/>
    </w:lvl>
    <w:lvl w:ilvl="5">
      <w:start w:val="1"/>
      <w:numFmt w:val="decimal"/>
      <w:lvlText w:val="%1.%2.%3.%4.%5.%6."/>
      <w:lvlJc w:val="left"/>
      <w:pPr>
        <w:ind w:left="1070" w:hanging="1080"/>
      </w:pPr>
      <w:rPr/>
    </w:lvl>
    <w:lvl w:ilvl="6">
      <w:start w:val="1"/>
      <w:numFmt w:val="decimal"/>
      <w:lvlText w:val="%1.%2.%3.%4.%5.%6.%7."/>
      <w:lvlJc w:val="left"/>
      <w:pPr>
        <w:ind w:left="1428" w:hanging="1440"/>
      </w:pPr>
      <w:rPr/>
    </w:lvl>
    <w:lvl w:ilvl="7">
      <w:start w:val="1"/>
      <w:numFmt w:val="decimal"/>
      <w:lvlText w:val="%1.%2.%3.%4.%5.%6.%7.%8."/>
      <w:lvlJc w:val="left"/>
      <w:pPr>
        <w:ind w:left="1426" w:hanging="1440"/>
      </w:pPr>
      <w:rPr/>
    </w:lvl>
    <w:lvl w:ilvl="8">
      <w:start w:val="1"/>
      <w:numFmt w:val="decimal"/>
      <w:lvlText w:val="%1.%2.%3.%4.%5.%6.%7.%8.%9."/>
      <w:lvlJc w:val="left"/>
      <w:pPr>
        <w:ind w:left="1784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40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aColorida-nfase11" w:customStyle="1">
    <w:name w:val="Lista Colorida - Ênfase 11"/>
    <w:basedOn w:val="Normal"/>
    <w:pPr>
      <w:ind w:left="720"/>
      <w:contextualSpacing w:val="1"/>
    </w:p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qFormat w:val="1"/>
    <w:pPr>
      <w:spacing w:after="0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1" w:customStyle="1">
    <w:name w:val="texto1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dro" w:customStyle="1">
    <w:name w:val="padro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CabealhoCharCharCharCharCabealhoCharCharCharCharCharCharCabealhoCharCharCharCharCharCharCharCabealhoCharCharCharCabealhoCharCharCharCharCharCharCharCharCharCharCharCabealhoCharChar" w:customStyle="1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 w:val="1"/>
    <w:pPr>
      <w:spacing w:after="0"/>
    </w:pPr>
  </w:style>
  <w:style w:type="character" w:styleId="CabealhoCharCabealhoCharCharCharCharCharCabealhoCharCharCharCharCharCharChar1CabealhoCharCharCharCharCharCharCharCharCabealhoCharCharCharChar1CabealhoCharCharCharCharCharCharCharCharCharCharCharChar" w:customStyle="1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 w:val="1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 w:val="1"/>
      <w:spacing w:line="1" w:lineRule="atLeast"/>
      <w:ind w:left="10" w:leftChars="-1" w:hanging="10" w:hangingChars="1"/>
      <w:textDirection w:val="btLr"/>
      <w:textAlignment w:val="top"/>
      <w:outlineLvl w:val="0"/>
    </w:pPr>
    <w:rPr>
      <w:rFonts w:ascii="Arial" w:cs="Arial" w:eastAsia="Arial" w:hAnsi="Arial"/>
      <w:color w:val="ff0000"/>
      <w:position w:val="-1"/>
      <w:sz w:val="24"/>
      <w:lang w:eastAsia="en-US" w:val="en-US"/>
    </w:rPr>
  </w:style>
  <w:style w:type="paragraph" w:styleId="Corpodetexto">
    <w:name w:val="Body Text"/>
    <w:basedOn w:val="Normal"/>
    <w:pPr>
      <w:spacing w:after="0" w:before="240"/>
    </w:pPr>
    <w:rPr>
      <w:rFonts w:ascii="Times New Roman" w:eastAsia="Times New Roman" w:hAnsi="Times New Roman"/>
      <w:sz w:val="30"/>
      <w:szCs w:val="20"/>
      <w:lang w:eastAsia="pt-BR"/>
    </w:rPr>
  </w:style>
  <w:style w:type="character" w:styleId="CorpodetextoChar" w:customStyle="1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Estilopadro" w:customStyle="1">
    <w:name w:val="Estilo padrão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styleId="TableNormal9" w:customStyle="1">
    <w:name w:val="Table Normal"/>
    <w:next w:val="TableNormal8"/>
    <w:pPr>
      <w:widowControl w:val="0"/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9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5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6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a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b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c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d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e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0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1" w:customStyle="1">
    <w:basedOn w:val="TableNormal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2" w:customStyle="1">
    <w:basedOn w:val="TableNormal9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3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4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5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6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7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8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9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a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b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c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d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e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0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1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2" w:customStyle="1">
    <w:basedOn w:val="TableNormal9"/>
    <w:tblPr>
      <w:tblStyleRowBandSize w:val="1"/>
      <w:tblStyleColBandSize w:val="1"/>
      <w:tblCellMar>
        <w:left w:w="11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styleId="Hiperlink" w:customStyle="1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ffff3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4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5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6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a" w:customStyle="1">
    <w:basedOn w:val="TableNormal5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5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c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d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e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0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1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2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3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4" w:customStyle="1">
    <w:basedOn w:val="TableNormal5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5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6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7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8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9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a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b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c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d" w:customStyle="1">
    <w:basedOn w:val="TableNormal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e" w:customStyle="1">
    <w:basedOn w:val="TableNormal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" w:customStyle="1">
    <w:basedOn w:val="TableNormal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0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1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2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3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4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5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6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7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8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9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a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b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c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d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e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0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1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2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3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4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5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6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7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8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9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a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b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c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d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e" w:customStyle="1">
    <w:basedOn w:val="TableNormal5"/>
    <w:tblPr>
      <w:tblStyleRowBandSize w:val="1"/>
      <w:tblStyleColBandSize w:val="1"/>
    </w:tblPr>
  </w:style>
  <w:style w:type="table" w:styleId="affffffff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f0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f1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f2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f3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f4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f5" w:customStyle="1">
    <w:basedOn w:val="TableNormal5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YqLMx8pJTs6VNX/+bLLQR7mMcA==">CgMxLjAaHwoBMBIaChgICVIUChJ0YWJsZS5obXJpY2FodW1sMzcyDmguczU5bmhiZ2Vpbjg5Mg5oLjM4dmt2bHhkMm1sNjIOaC44Mm5jM3J0YTNzZGIyDmgua2FmdTc1a2htN3gyMg1oLmc4bm84Y3NmcG15Mg5oLnQ4NDY2djVvZ25hYjgAciExWm9GcC1jdXVZYUpqVHBGcTFMV0lGZTlOSDlZQWFnUDc=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2026-07-06T13:46:00Z</dcterms:created>
  <dc:creator>Daniel Castro Doria de Menezes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