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59" w:right="3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EDITAL DE CHAMAMENTO PÚBLICO Nº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2" w:lineRule="auto"/>
        <w:ind w:left="213" w:right="213" w:firstLine="50.99999999999998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2" w:lineRule="auto"/>
        <w:ind w:left="213" w:right="213" w:firstLine="50.99999999999998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before="197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2" w:lineRule="auto"/>
        <w:ind w:left="56" w:right="59" w:firstLine="0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13 - CRONOGRAMA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625"/>
        <w:gridCol w:w="3360"/>
        <w:tblGridChange w:id="0">
          <w:tblGrid>
            <w:gridCol w:w="5625"/>
            <w:gridCol w:w="33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906"/>
                <w:tab w:val="left" w:leader="none" w:pos="7938"/>
              </w:tabs>
              <w:spacing w:after="160"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60" w:line="36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PERÍODO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14/08/2026 a 24/09/2026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1"/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28/09/2026 a 14/10/2026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Convocação para a Banca de Heteroidentificação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1"/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09/10/2026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Realização da Banca de Heteroidentificação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1"/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 e 11/10/2026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Preliminar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Interposição de Recurso (Etapa de Seleção)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 a 21/10/2026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e 23/10/2026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Recursos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26 a 30/10/2026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Final da Etapa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03/11/2026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enviar e-mail dos documentos de habilitação pelos selecionados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04/11/2026 a 10/11/2026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documentos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 a 18/11/2026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Preliminar da Etapa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Interposição de Recurso (Etapa de Habilitação)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 a 26/11/2026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Prazo para Apresentação de Contrarrazões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27 e 30/11/2026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Análise dos Recursos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30/11/2026 a 2/12/2026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 Final da Etapa de Habilitação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1"/>
              <w:tabs>
                <w:tab w:val="left" w:leader="none" w:pos="906"/>
                <w:tab w:val="left" w:leader="none" w:pos="7938"/>
              </w:tabs>
              <w:spacing w:after="16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4/12/2026</w:t>
            </w:r>
          </w:p>
        </w:tc>
      </w:tr>
    </w:tbl>
    <w:p w:rsidR="00000000" w:rsidDel="00000000" w:rsidP="00000000" w:rsidRDefault="00000000" w:rsidRPr="00000000" w14:paraId="0000002B">
      <w:pPr>
        <w:widowControl w:val="1"/>
        <w:tabs>
          <w:tab w:val="left" w:leader="none" w:pos="906"/>
          <w:tab w:val="left" w:leader="none" w:pos="7938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10" w:orient="portrait"/>
      <w:pgMar w:bottom="820" w:top="1460" w:left="1417" w:right="1417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110"/>
    </w:pPr>
  </w:style>
  <w:style w:type="paragraph" w:styleId="Cabealho">
    <w:name w:val="header"/>
    <w:basedOn w:val="Normal"/>
    <w:link w:val="CabealhoChar"/>
    <w:uiPriority w:val="99"/>
    <w:unhideWhenUsed w:val="1"/>
    <w:rsid w:val="008C5A0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C5A0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8C5A0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C5A0E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apIXHjH4Dk5cHZrfnUSHz6lfOg==">CgMxLjA4AHIhMWdHTUNlSDV5ZEtweEpCdzNCc3czWDdWVUQ3dWNIS3Q5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2026-08-11T20:40:00Z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